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C8" w:rsidRPr="00AF28C8" w:rsidRDefault="00AF28C8" w:rsidP="00AF28C8">
      <w:pPr>
        <w:pStyle w:val="a3"/>
        <w:jc w:val="center"/>
        <w:rPr>
          <w:color w:val="383838"/>
          <w:sz w:val="28"/>
          <w:szCs w:val="28"/>
        </w:rPr>
      </w:pPr>
      <w:r w:rsidRPr="00AF28C8">
        <w:rPr>
          <w:rStyle w:val="a4"/>
          <w:color w:val="383838"/>
          <w:sz w:val="28"/>
          <w:szCs w:val="28"/>
        </w:rPr>
        <w:t>11 марта 2014 года органам наркоконтроля исполнилось 11 лет</w:t>
      </w:r>
    </w:p>
    <w:p w:rsidR="00AF28C8" w:rsidRPr="00AF28C8" w:rsidRDefault="00AF28C8" w:rsidP="00AF28C8">
      <w:pPr>
        <w:pStyle w:val="a3"/>
        <w:jc w:val="both"/>
        <w:rPr>
          <w:color w:val="383838"/>
          <w:sz w:val="2"/>
          <w:szCs w:val="2"/>
          <w:lang w:val="en-US"/>
        </w:rPr>
      </w:pPr>
      <w:r w:rsidRPr="00AF28C8">
        <w:rPr>
          <w:color w:val="383838"/>
          <w:sz w:val="28"/>
          <w:szCs w:val="28"/>
        </w:rPr>
        <w:t xml:space="preserve">Более десятилетия в стране действует принципиально новая структура, призванная противостоять </w:t>
      </w:r>
      <w:proofErr w:type="spellStart"/>
      <w:r w:rsidRPr="00AF28C8">
        <w:rPr>
          <w:color w:val="383838"/>
          <w:sz w:val="28"/>
          <w:szCs w:val="28"/>
        </w:rPr>
        <w:t>наркоугрозе</w:t>
      </w:r>
      <w:proofErr w:type="spellEnd"/>
      <w:r w:rsidRPr="00AF28C8">
        <w:rPr>
          <w:color w:val="383838"/>
          <w:sz w:val="28"/>
          <w:szCs w:val="28"/>
        </w:rPr>
        <w:t xml:space="preserve"> – Федеральная служба Российской Федерации по </w:t>
      </w:r>
      <w:proofErr w:type="gramStart"/>
      <w:r w:rsidRPr="00AF28C8">
        <w:rPr>
          <w:color w:val="383838"/>
          <w:sz w:val="28"/>
          <w:szCs w:val="28"/>
        </w:rPr>
        <w:t>контролю за</w:t>
      </w:r>
      <w:proofErr w:type="gramEnd"/>
      <w:r w:rsidRPr="00AF28C8">
        <w:rPr>
          <w:color w:val="383838"/>
          <w:sz w:val="28"/>
          <w:szCs w:val="28"/>
        </w:rPr>
        <w:t xml:space="preserve"> оборотом наркотиков (ФСКН). В ее составе - Региональное управление ФСКН по Хабаровскому краю. При небольшой численности его личным составом в прошлом году выявлено 1248 </w:t>
      </w:r>
      <w:proofErr w:type="spellStart"/>
      <w:r w:rsidRPr="00AF28C8">
        <w:rPr>
          <w:color w:val="383838"/>
          <w:sz w:val="28"/>
          <w:szCs w:val="28"/>
        </w:rPr>
        <w:t>наркопреступлений</w:t>
      </w:r>
      <w:proofErr w:type="spellEnd"/>
      <w:r w:rsidRPr="00AF28C8">
        <w:rPr>
          <w:color w:val="383838"/>
          <w:sz w:val="28"/>
          <w:szCs w:val="28"/>
        </w:rPr>
        <w:t xml:space="preserve">, что составляет 43 процента от общего их числа, зарегистрированного всеми правоохранительными органами края и области. Удалось </w:t>
      </w:r>
      <w:proofErr w:type="spellStart"/>
      <w:r w:rsidRPr="00AF28C8">
        <w:rPr>
          <w:color w:val="383838"/>
          <w:sz w:val="28"/>
          <w:szCs w:val="28"/>
        </w:rPr>
        <w:t>задокументировать</w:t>
      </w:r>
      <w:proofErr w:type="spellEnd"/>
      <w:r w:rsidRPr="00AF28C8">
        <w:rPr>
          <w:color w:val="383838"/>
          <w:sz w:val="28"/>
          <w:szCs w:val="28"/>
        </w:rPr>
        <w:t xml:space="preserve"> 684 факта </w:t>
      </w:r>
      <w:proofErr w:type="spellStart"/>
      <w:r w:rsidRPr="00AF28C8">
        <w:rPr>
          <w:color w:val="383838"/>
          <w:sz w:val="28"/>
          <w:szCs w:val="28"/>
        </w:rPr>
        <w:t>наркосбыта</w:t>
      </w:r>
      <w:proofErr w:type="spellEnd"/>
      <w:r w:rsidRPr="00AF28C8">
        <w:rPr>
          <w:color w:val="383838"/>
          <w:sz w:val="28"/>
          <w:szCs w:val="28"/>
        </w:rPr>
        <w:t xml:space="preserve">, привлечь к уголовной ответственности почти 650 человек, участвовавших в </w:t>
      </w:r>
      <w:proofErr w:type="gramStart"/>
      <w:r w:rsidRPr="00AF28C8">
        <w:rPr>
          <w:color w:val="383838"/>
          <w:sz w:val="28"/>
          <w:szCs w:val="28"/>
        </w:rPr>
        <w:t>незаконном</w:t>
      </w:r>
      <w:proofErr w:type="gramEnd"/>
      <w:r w:rsidRPr="00AF28C8">
        <w:rPr>
          <w:color w:val="383838"/>
          <w:sz w:val="28"/>
          <w:szCs w:val="28"/>
        </w:rPr>
        <w:t xml:space="preserve"> </w:t>
      </w:r>
      <w:proofErr w:type="spellStart"/>
      <w:r w:rsidRPr="00AF28C8">
        <w:rPr>
          <w:color w:val="383838"/>
          <w:sz w:val="28"/>
          <w:szCs w:val="28"/>
        </w:rPr>
        <w:t>наркообороте</w:t>
      </w:r>
      <w:proofErr w:type="spellEnd"/>
      <w:r w:rsidRPr="00AF28C8">
        <w:rPr>
          <w:color w:val="383838"/>
          <w:sz w:val="28"/>
          <w:szCs w:val="28"/>
        </w:rPr>
        <w:t>.</w:t>
      </w:r>
    </w:p>
    <w:p w:rsidR="00AF28C8" w:rsidRPr="00AF28C8" w:rsidRDefault="00AF28C8" w:rsidP="00AF28C8">
      <w:pPr>
        <w:pStyle w:val="a3"/>
        <w:jc w:val="both"/>
        <w:rPr>
          <w:color w:val="383838"/>
          <w:sz w:val="2"/>
          <w:szCs w:val="2"/>
          <w:lang w:val="en-US"/>
        </w:rPr>
      </w:pPr>
      <w:r>
        <w:rPr>
          <w:noProof/>
          <w:color w:val="383838"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186055</wp:posOffset>
            </wp:positionV>
            <wp:extent cx="2784475" cy="3233420"/>
            <wp:effectExtent l="19050" t="0" r="0" b="0"/>
            <wp:wrapSquare wrapText="bothSides"/>
            <wp:docPr id="1" name="Рисунок 1" descr="0603201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032014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 xml:space="preserve">Прошлый год и начало нынешнего показывают, что </w:t>
      </w:r>
      <w:proofErr w:type="spellStart"/>
      <w:r w:rsidRPr="00AF28C8">
        <w:rPr>
          <w:color w:val="383838"/>
          <w:sz w:val="28"/>
          <w:szCs w:val="28"/>
        </w:rPr>
        <w:t>наркоситуация</w:t>
      </w:r>
      <w:proofErr w:type="spellEnd"/>
      <w:r w:rsidRPr="00AF28C8">
        <w:rPr>
          <w:color w:val="383838"/>
          <w:sz w:val="28"/>
          <w:szCs w:val="28"/>
        </w:rPr>
        <w:t xml:space="preserve"> на территории края и Еврейской автономной области остается не простой, хоть и меняется под воздействием правоохранителей, органов исполнительной власти,  заинтересованных ведомств и общественных организаций. Количество преступлений, выявленных сотрудниками наркоконтроля в прошлом году, не возросло. Но из незаконного оборота выведено более 765-и килограммов наркотических средств, психотропных и сильнодействующих веществ, что почти в полтора раза превышает показатели предыдущего года.  Отсюда – снижение активности </w:t>
      </w:r>
      <w:proofErr w:type="spellStart"/>
      <w:r w:rsidRPr="00AF28C8">
        <w:rPr>
          <w:color w:val="383838"/>
          <w:sz w:val="28"/>
          <w:szCs w:val="28"/>
        </w:rPr>
        <w:t>наркокриминала</w:t>
      </w:r>
      <w:proofErr w:type="spellEnd"/>
      <w:r w:rsidRPr="00AF28C8">
        <w:rPr>
          <w:color w:val="383838"/>
          <w:sz w:val="28"/>
          <w:szCs w:val="28"/>
        </w:rPr>
        <w:t>.   </w:t>
      </w:r>
      <w:proofErr w:type="gramStart"/>
      <w:r w:rsidRPr="00AF28C8">
        <w:rPr>
          <w:color w:val="383838"/>
          <w:sz w:val="28"/>
          <w:szCs w:val="28"/>
        </w:rPr>
        <w:t xml:space="preserve">Масштабная, организованная </w:t>
      </w:r>
      <w:proofErr w:type="spellStart"/>
      <w:r w:rsidRPr="00AF28C8">
        <w:rPr>
          <w:color w:val="383838"/>
          <w:sz w:val="28"/>
          <w:szCs w:val="28"/>
        </w:rPr>
        <w:t>наркопреступность</w:t>
      </w:r>
      <w:proofErr w:type="spellEnd"/>
      <w:r w:rsidRPr="00AF28C8">
        <w:rPr>
          <w:color w:val="383838"/>
          <w:sz w:val="28"/>
          <w:szCs w:val="28"/>
        </w:rPr>
        <w:t xml:space="preserve">, с которой в первую очередь борется </w:t>
      </w:r>
      <w:proofErr w:type="spellStart"/>
      <w:r w:rsidRPr="00AF28C8">
        <w:rPr>
          <w:color w:val="383838"/>
          <w:sz w:val="28"/>
          <w:szCs w:val="28"/>
        </w:rPr>
        <w:t>наркополиция</w:t>
      </w:r>
      <w:proofErr w:type="spellEnd"/>
      <w:r w:rsidRPr="00AF28C8">
        <w:rPr>
          <w:color w:val="383838"/>
          <w:sz w:val="28"/>
          <w:szCs w:val="28"/>
        </w:rPr>
        <w:t>, год от года сдает свои позиции.</w:t>
      </w:r>
      <w:proofErr w:type="gramEnd"/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 xml:space="preserve">Сократилось количество изъятого дезоморфина и выявленных притонов, посетители которых предпочитали это убийственное вещество, по праву заслужившее сленговое название «крокодил». Введение рецептурной продажи аптеками </w:t>
      </w:r>
      <w:proofErr w:type="spellStart"/>
      <w:r w:rsidRPr="00AF28C8">
        <w:rPr>
          <w:color w:val="383838"/>
          <w:sz w:val="28"/>
          <w:szCs w:val="28"/>
        </w:rPr>
        <w:t>кодеиносодержащих</w:t>
      </w:r>
      <w:proofErr w:type="spellEnd"/>
      <w:r w:rsidRPr="00AF28C8">
        <w:rPr>
          <w:color w:val="383838"/>
          <w:sz w:val="28"/>
          <w:szCs w:val="28"/>
        </w:rPr>
        <w:t xml:space="preserve"> препаратов, из которых готовится это зелье,  </w:t>
      </w:r>
      <w:proofErr w:type="gramStart"/>
      <w:r w:rsidRPr="00AF28C8">
        <w:rPr>
          <w:color w:val="383838"/>
          <w:sz w:val="28"/>
          <w:szCs w:val="28"/>
        </w:rPr>
        <w:t>принесло ощутимый результат</w:t>
      </w:r>
      <w:proofErr w:type="gramEnd"/>
      <w:r w:rsidRPr="00AF28C8">
        <w:rPr>
          <w:color w:val="383838"/>
          <w:sz w:val="28"/>
          <w:szCs w:val="28"/>
        </w:rPr>
        <w:t>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 xml:space="preserve">Но считать это поводом для оптимизма преждевременно. Число официально зарегистрированных потребителей наркотиков по-прежнему остается значительным и составляет 5900 человек. К тому же специалистам известно, что реальное число </w:t>
      </w:r>
      <w:proofErr w:type="spellStart"/>
      <w:r w:rsidRPr="00AF28C8">
        <w:rPr>
          <w:color w:val="383838"/>
          <w:sz w:val="28"/>
          <w:szCs w:val="28"/>
        </w:rPr>
        <w:t>наркопотребителей</w:t>
      </w:r>
      <w:proofErr w:type="spellEnd"/>
      <w:r w:rsidRPr="00AF28C8">
        <w:rPr>
          <w:color w:val="383838"/>
          <w:sz w:val="28"/>
          <w:szCs w:val="28"/>
        </w:rPr>
        <w:t xml:space="preserve">, не </w:t>
      </w:r>
      <w:proofErr w:type="gramStart"/>
      <w:r w:rsidRPr="00AF28C8">
        <w:rPr>
          <w:color w:val="383838"/>
          <w:sz w:val="28"/>
          <w:szCs w:val="28"/>
        </w:rPr>
        <w:t>попавших</w:t>
      </w:r>
      <w:proofErr w:type="gramEnd"/>
      <w:r w:rsidRPr="00AF28C8">
        <w:rPr>
          <w:color w:val="383838"/>
          <w:sz w:val="28"/>
          <w:szCs w:val="28"/>
        </w:rPr>
        <w:t xml:space="preserve"> на медицинский учет, значительно выше.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lastRenderedPageBreak/>
        <w:t xml:space="preserve">Причин высокой наркотизации населения края и области несколько. Кроме собственной </w:t>
      </w:r>
      <w:proofErr w:type="spellStart"/>
      <w:r w:rsidRPr="00AF28C8">
        <w:rPr>
          <w:color w:val="383838"/>
          <w:sz w:val="28"/>
          <w:szCs w:val="28"/>
        </w:rPr>
        <w:t>наркосырьевой</w:t>
      </w:r>
      <w:proofErr w:type="spellEnd"/>
      <w:r w:rsidRPr="00AF28C8">
        <w:rPr>
          <w:color w:val="383838"/>
          <w:sz w:val="28"/>
          <w:szCs w:val="28"/>
        </w:rPr>
        <w:t xml:space="preserve"> базы, которую в основном составляет </w:t>
      </w:r>
      <w:proofErr w:type="spellStart"/>
      <w:r w:rsidRPr="00AF28C8">
        <w:rPr>
          <w:color w:val="383838"/>
          <w:sz w:val="28"/>
          <w:szCs w:val="28"/>
        </w:rPr>
        <w:t>манчжурская</w:t>
      </w:r>
      <w:proofErr w:type="spellEnd"/>
      <w:r w:rsidRPr="00AF28C8">
        <w:rPr>
          <w:color w:val="383838"/>
          <w:sz w:val="28"/>
          <w:szCs w:val="28"/>
        </w:rPr>
        <w:t xml:space="preserve"> конопля, насыщение </w:t>
      </w:r>
      <w:proofErr w:type="spellStart"/>
      <w:r w:rsidRPr="00AF28C8">
        <w:rPr>
          <w:color w:val="383838"/>
          <w:sz w:val="28"/>
          <w:szCs w:val="28"/>
        </w:rPr>
        <w:t>наркорынка</w:t>
      </w:r>
      <w:proofErr w:type="spellEnd"/>
      <w:r w:rsidRPr="00AF28C8">
        <w:rPr>
          <w:color w:val="383838"/>
          <w:sz w:val="28"/>
          <w:szCs w:val="28"/>
        </w:rPr>
        <w:t xml:space="preserve"> происходит в результате поставок наркотиков </w:t>
      </w:r>
      <w:proofErr w:type="spellStart"/>
      <w:r w:rsidRPr="00AF28C8">
        <w:rPr>
          <w:color w:val="383838"/>
          <w:sz w:val="28"/>
          <w:szCs w:val="28"/>
        </w:rPr>
        <w:t>каннабисной</w:t>
      </w:r>
      <w:proofErr w:type="spellEnd"/>
      <w:r w:rsidRPr="00AF28C8">
        <w:rPr>
          <w:color w:val="383838"/>
          <w:sz w:val="28"/>
          <w:szCs w:val="28"/>
        </w:rPr>
        <w:t xml:space="preserve"> группы из Амурской области и Приморского края. Героин  идет к нам транзитом от производителей через регионы  Урала и Сибири. В прошлом году возросли поставки синтетических наркотиков и психотропных веществ, в том числе их новых видов, из западных регионов страны и Китая.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 xml:space="preserve">Борьба с </w:t>
      </w:r>
      <w:proofErr w:type="gramStart"/>
      <w:r w:rsidRPr="00AF28C8">
        <w:rPr>
          <w:color w:val="383838"/>
          <w:sz w:val="28"/>
          <w:szCs w:val="28"/>
        </w:rPr>
        <w:t>организованной</w:t>
      </w:r>
      <w:proofErr w:type="gramEnd"/>
      <w:r w:rsidRPr="00AF28C8">
        <w:rPr>
          <w:color w:val="383838"/>
          <w:sz w:val="28"/>
          <w:szCs w:val="28"/>
        </w:rPr>
        <w:t xml:space="preserve"> </w:t>
      </w:r>
      <w:proofErr w:type="spellStart"/>
      <w:r w:rsidRPr="00AF28C8">
        <w:rPr>
          <w:color w:val="383838"/>
          <w:sz w:val="28"/>
          <w:szCs w:val="28"/>
        </w:rPr>
        <w:t>наркопреступностью</w:t>
      </w:r>
      <w:proofErr w:type="spellEnd"/>
      <w:r w:rsidRPr="00AF28C8">
        <w:rPr>
          <w:color w:val="383838"/>
          <w:sz w:val="28"/>
          <w:szCs w:val="28"/>
        </w:rPr>
        <w:t xml:space="preserve"> для Регионального управления – задача номер один. Чем меньше крупных поставок </w:t>
      </w:r>
      <w:proofErr w:type="spellStart"/>
      <w:r w:rsidRPr="00AF28C8">
        <w:rPr>
          <w:color w:val="383838"/>
          <w:sz w:val="28"/>
          <w:szCs w:val="28"/>
        </w:rPr>
        <w:t>наркоотравы</w:t>
      </w:r>
      <w:proofErr w:type="spellEnd"/>
      <w:r w:rsidRPr="00AF28C8">
        <w:rPr>
          <w:color w:val="383838"/>
          <w:sz w:val="28"/>
          <w:szCs w:val="28"/>
        </w:rPr>
        <w:t>, тем меньше новых потребителей и больше прежних, пытающихся расстаться с пагубным пристрастием.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 xml:space="preserve">Примеров успешной борьбы с </w:t>
      </w:r>
      <w:proofErr w:type="gramStart"/>
      <w:r w:rsidRPr="00AF28C8">
        <w:rPr>
          <w:color w:val="383838"/>
          <w:sz w:val="28"/>
          <w:szCs w:val="28"/>
        </w:rPr>
        <w:t>организованным</w:t>
      </w:r>
      <w:proofErr w:type="gramEnd"/>
      <w:r w:rsidRPr="00AF28C8">
        <w:rPr>
          <w:color w:val="383838"/>
          <w:sz w:val="28"/>
          <w:szCs w:val="28"/>
        </w:rPr>
        <w:t xml:space="preserve"> </w:t>
      </w:r>
      <w:proofErr w:type="spellStart"/>
      <w:r w:rsidRPr="00AF28C8">
        <w:rPr>
          <w:color w:val="383838"/>
          <w:sz w:val="28"/>
          <w:szCs w:val="28"/>
        </w:rPr>
        <w:t>наркокриминалом</w:t>
      </w:r>
      <w:proofErr w:type="spellEnd"/>
      <w:r w:rsidRPr="00AF28C8">
        <w:rPr>
          <w:color w:val="383838"/>
          <w:sz w:val="28"/>
          <w:szCs w:val="28"/>
        </w:rPr>
        <w:t xml:space="preserve"> немало.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>В прошлом году направлено в суд уголовное дело в отношении пятнадцати участников организованного преступного сообщества, действовавшего на территории Еврейской автономной области, Хабаровского края, Амурской и Сахалинской областей.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>В декабре 2013 года возбуждено уголовное дело в отношении еще одного преступного сообщества, окончание расследования которого запланировано на первое полугодие текущего года.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>В прошедшем году расследовано 43 уголовных дела в отношении организованных групп. В том числе участникам восьми, созданных по этническому принципу, доказано совершение 65-и преступлений.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>Направлено в суд уголовное дело о преступной деятельности этнической организованной группы, состоящей в основном из лиц цыганской народности, которые занимались  распространением героина в Хабаровске. К ответственности привлечены организатор и шесть активных участников ОПГ.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>Пресечена преступная деятельность еще одной организованной группировки, состоявшей из семи человек и распространявшей в столице края то же самое зелье.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 xml:space="preserve">В результате целенаправленных действий </w:t>
      </w:r>
      <w:proofErr w:type="spellStart"/>
      <w:r w:rsidRPr="00AF28C8">
        <w:rPr>
          <w:color w:val="383838"/>
          <w:sz w:val="28"/>
          <w:szCs w:val="28"/>
        </w:rPr>
        <w:t>наркополиции</w:t>
      </w:r>
      <w:proofErr w:type="spellEnd"/>
      <w:r w:rsidRPr="00AF28C8">
        <w:rPr>
          <w:color w:val="383838"/>
          <w:sz w:val="28"/>
          <w:szCs w:val="28"/>
        </w:rPr>
        <w:t xml:space="preserve"> в отношении преступных группировок выявлены и перекрыты 40 межрегиональных каналов поставки на территорию края и области наркотических средств. Пресечено 156 фактов оптовых поставок наркотиков.</w:t>
      </w:r>
    </w:p>
    <w:p w:rsidR="00AF28C8" w:rsidRPr="00AF28C8" w:rsidRDefault="00AF28C8" w:rsidP="00AF28C8">
      <w:pPr>
        <w:pStyle w:val="a3"/>
        <w:jc w:val="both"/>
        <w:rPr>
          <w:color w:val="383838"/>
          <w:sz w:val="2"/>
          <w:szCs w:val="2"/>
          <w:lang w:val="en-US"/>
        </w:rPr>
      </w:pPr>
      <w:r w:rsidRPr="00AF28C8">
        <w:rPr>
          <w:color w:val="383838"/>
          <w:sz w:val="28"/>
          <w:szCs w:val="28"/>
        </w:rPr>
        <w:t xml:space="preserve">Меньше привозных «тяжелых» наркотиков – больше «доморощенных». В прошедшем году отмечается значительное увеличение доли марихуаны в общем количестве изъятого наркозелья. В разы возросло количество изъятых </w:t>
      </w:r>
      <w:r w:rsidRPr="00AF28C8">
        <w:rPr>
          <w:color w:val="383838"/>
          <w:sz w:val="28"/>
          <w:szCs w:val="28"/>
        </w:rPr>
        <w:lastRenderedPageBreak/>
        <w:t xml:space="preserve">синтетических наркотиков и маковой соломы. Так в мае прошлого года в Хабаровске при осмотре  тайника в канализационном колодце обнаружена и изъята емкость с раствором, содержащим в своем составе </w:t>
      </w:r>
      <w:proofErr w:type="spellStart"/>
      <w:r w:rsidRPr="00AF28C8">
        <w:rPr>
          <w:color w:val="383838"/>
          <w:sz w:val="28"/>
          <w:szCs w:val="28"/>
        </w:rPr>
        <w:t>амфетамин</w:t>
      </w:r>
      <w:proofErr w:type="spellEnd"/>
      <w:r w:rsidRPr="00AF28C8">
        <w:rPr>
          <w:color w:val="383838"/>
          <w:sz w:val="28"/>
          <w:szCs w:val="28"/>
        </w:rPr>
        <w:t xml:space="preserve"> общей массой более четверти килограмма.</w:t>
      </w:r>
    </w:p>
    <w:p w:rsidR="00AF28C8" w:rsidRPr="00AF28C8" w:rsidRDefault="00AF28C8" w:rsidP="00AF28C8">
      <w:pPr>
        <w:pStyle w:val="a3"/>
        <w:jc w:val="both"/>
        <w:rPr>
          <w:color w:val="383838"/>
          <w:sz w:val="2"/>
          <w:szCs w:val="2"/>
          <w:lang w:val="en-US"/>
        </w:rPr>
      </w:pPr>
      <w:r>
        <w:rPr>
          <w:noProof/>
          <w:color w:val="383838"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185420</wp:posOffset>
            </wp:positionV>
            <wp:extent cx="3358515" cy="2139315"/>
            <wp:effectExtent l="19050" t="0" r="0" b="0"/>
            <wp:wrapSquare wrapText="bothSides"/>
            <wp:docPr id="2" name="Рисунок 2" descr="0603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032014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 xml:space="preserve">В борьбе с подобными явлениями эффективно зарекомендовала себя общероссийская оперативно-профилактическая операция «Мак». В рамках ее проведения в сентябре прошедшего года в лесополосе на окраине с. Чурки Ленинского р-на ЕАО обнаружено и изъято более сорока двух килограммов марихуаны. При осмотре частного домовладения в селе Лесопильное </w:t>
      </w:r>
      <w:proofErr w:type="spellStart"/>
      <w:r w:rsidRPr="00AF28C8">
        <w:rPr>
          <w:color w:val="383838"/>
          <w:sz w:val="28"/>
          <w:szCs w:val="28"/>
        </w:rPr>
        <w:t>Бикинского</w:t>
      </w:r>
      <w:proofErr w:type="spellEnd"/>
      <w:r w:rsidRPr="00AF28C8">
        <w:rPr>
          <w:color w:val="383838"/>
          <w:sz w:val="28"/>
          <w:szCs w:val="28"/>
        </w:rPr>
        <w:t xml:space="preserve"> района обнаружено и изъято около сорока трех килограммов «травки». И такие примеры далеко не единичны.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>Снижение доступности всех видов наркотиков предсказуемо ведет к росту распространения их заменителей – сильнодействующих веществ (СДВ). Региональное управление  учитывает такую закономерность. В нынешнем году возросли результаты работы по пресечению незаконного оборота СДВ.  Расследовано и направлено в суд 21 уголовное дело данной категории.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 xml:space="preserve">Воздействие на </w:t>
      </w:r>
      <w:proofErr w:type="spellStart"/>
      <w:r w:rsidRPr="00AF28C8">
        <w:rPr>
          <w:color w:val="383838"/>
          <w:sz w:val="28"/>
          <w:szCs w:val="28"/>
        </w:rPr>
        <w:t>наркоситуацию</w:t>
      </w:r>
      <w:proofErr w:type="spellEnd"/>
      <w:r w:rsidRPr="00AF28C8">
        <w:rPr>
          <w:color w:val="383838"/>
          <w:sz w:val="28"/>
          <w:szCs w:val="28"/>
        </w:rPr>
        <w:t xml:space="preserve"> Региональное управление реализует и через комплекс мер профилактического характера. В последние годы профилактическая работа стала более целенаправленной, в качестве основных её объектов определены подростки и молодежь. Расширен круг антинаркотического воздействия путем проведения широкомасштабных профилактических акций в отдаленных населенных пунктах края и области. Систематически проводятся мероприятия по пресечению пропаганды и рекламы наркотических средств на Интернет-ресурсах.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color w:val="383838"/>
          <w:sz w:val="28"/>
          <w:szCs w:val="28"/>
        </w:rPr>
        <w:t xml:space="preserve">Сегодня Региональное управление наркоконтроля располагает необходимым потенциалом как для эффективной борьбы с наиболее </w:t>
      </w:r>
      <w:proofErr w:type="gramStart"/>
      <w:r w:rsidRPr="00AF28C8">
        <w:rPr>
          <w:color w:val="383838"/>
          <w:sz w:val="28"/>
          <w:szCs w:val="28"/>
        </w:rPr>
        <w:t>опасными</w:t>
      </w:r>
      <w:proofErr w:type="gramEnd"/>
      <w:r w:rsidRPr="00AF28C8">
        <w:rPr>
          <w:color w:val="383838"/>
          <w:sz w:val="28"/>
          <w:szCs w:val="28"/>
        </w:rPr>
        <w:t xml:space="preserve"> организованным формам наркопреступности, так и для действенной профилактики распространения </w:t>
      </w:r>
      <w:proofErr w:type="spellStart"/>
      <w:r w:rsidRPr="00AF28C8">
        <w:rPr>
          <w:color w:val="383838"/>
          <w:sz w:val="28"/>
          <w:szCs w:val="28"/>
        </w:rPr>
        <w:t>наркозависимости</w:t>
      </w:r>
      <w:proofErr w:type="spellEnd"/>
      <w:r w:rsidRPr="00AF28C8">
        <w:rPr>
          <w:color w:val="383838"/>
          <w:sz w:val="28"/>
          <w:szCs w:val="28"/>
        </w:rPr>
        <w:t xml:space="preserve">. И потенциал этот реализуется сотрудниками </w:t>
      </w:r>
      <w:proofErr w:type="spellStart"/>
      <w:r w:rsidRPr="00AF28C8">
        <w:rPr>
          <w:color w:val="383838"/>
          <w:sz w:val="28"/>
          <w:szCs w:val="28"/>
        </w:rPr>
        <w:t>наркополиции</w:t>
      </w:r>
      <w:proofErr w:type="spellEnd"/>
      <w:r w:rsidRPr="00AF28C8">
        <w:rPr>
          <w:color w:val="383838"/>
          <w:sz w:val="28"/>
          <w:szCs w:val="28"/>
        </w:rPr>
        <w:t xml:space="preserve"> повседневно.</w:t>
      </w:r>
    </w:p>
    <w:p w:rsidR="00AF28C8" w:rsidRPr="00AF28C8" w:rsidRDefault="00AF28C8" w:rsidP="00AF28C8">
      <w:pPr>
        <w:pStyle w:val="a3"/>
        <w:jc w:val="both"/>
        <w:rPr>
          <w:color w:val="383838"/>
          <w:sz w:val="28"/>
          <w:szCs w:val="28"/>
        </w:rPr>
      </w:pPr>
      <w:r w:rsidRPr="00AF28C8">
        <w:rPr>
          <w:b/>
          <w:bCs/>
          <w:color w:val="383838"/>
          <w:sz w:val="28"/>
          <w:szCs w:val="28"/>
        </w:rPr>
        <w:t>Группа информации и общественных связей Регионального управления.</w:t>
      </w:r>
    </w:p>
    <w:p w:rsidR="00D978C4" w:rsidRDefault="00D978C4"/>
    <w:sectPr w:rsidR="00D978C4" w:rsidSect="00AF28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28C8"/>
    <w:rsid w:val="00AF28C8"/>
    <w:rsid w:val="00D9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8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926</Words>
  <Characters>5280</Characters>
  <Application>Microsoft Office Word</Application>
  <DocSecurity>0</DocSecurity>
  <Lines>44</Lines>
  <Paragraphs>12</Paragraphs>
  <ScaleCrop>false</ScaleCrop>
  <Company>РУФСКН России по Хабаровскому краю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</dc:creator>
  <cp:keywords/>
  <dc:description/>
  <cp:lastModifiedBy>Барсуков</cp:lastModifiedBy>
  <cp:revision>2</cp:revision>
  <dcterms:created xsi:type="dcterms:W3CDTF">2014-03-06T04:31:00Z</dcterms:created>
  <dcterms:modified xsi:type="dcterms:W3CDTF">2014-03-06T04:31:00Z</dcterms:modified>
</cp:coreProperties>
</file>