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A8" w:rsidRDefault="00BB1DA8" w:rsidP="00F90DD1">
      <w:pPr>
        <w:pStyle w:val="a3"/>
      </w:pPr>
    </w:p>
    <w:p w:rsidR="00F90DD1" w:rsidRDefault="00BB1DA8" w:rsidP="00F90DD1">
      <w:pPr>
        <w:ind w:firstLine="5040"/>
        <w:rPr>
          <w:sz w:val="28"/>
          <w:szCs w:val="28"/>
        </w:rPr>
      </w:pPr>
      <w:r>
        <w:rPr>
          <w:color w:val="000000"/>
        </w:rPr>
        <w:t xml:space="preserve"> </w:t>
      </w:r>
      <w:r w:rsidR="00F90DD1">
        <w:rPr>
          <w:sz w:val="28"/>
          <w:szCs w:val="28"/>
        </w:rPr>
        <w:t>УТВЕРЖДАЮ</w:t>
      </w:r>
    </w:p>
    <w:p w:rsidR="00F90DD1" w:rsidRDefault="00F90DD1" w:rsidP="00F90DD1">
      <w:pPr>
        <w:ind w:firstLine="5040"/>
        <w:rPr>
          <w:sz w:val="28"/>
          <w:szCs w:val="28"/>
        </w:rPr>
      </w:pPr>
    </w:p>
    <w:p w:rsidR="00F90DD1" w:rsidRDefault="00F90DD1" w:rsidP="00F90DD1">
      <w:pPr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Председатель антинаркотической </w:t>
      </w:r>
    </w:p>
    <w:p w:rsidR="00F90DD1" w:rsidRDefault="00F90DD1" w:rsidP="00F90DD1">
      <w:pPr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комиссии Еврейской автономной </w:t>
      </w:r>
    </w:p>
    <w:p w:rsidR="00F90DD1" w:rsidRDefault="00F90DD1" w:rsidP="00F90DD1">
      <w:pPr>
        <w:ind w:firstLine="5040"/>
        <w:rPr>
          <w:sz w:val="28"/>
          <w:szCs w:val="28"/>
        </w:rPr>
      </w:pPr>
      <w:r>
        <w:rPr>
          <w:sz w:val="28"/>
          <w:szCs w:val="28"/>
        </w:rPr>
        <w:t>области, губернатор Еврейской</w:t>
      </w:r>
    </w:p>
    <w:p w:rsidR="00F90DD1" w:rsidRDefault="00F90DD1" w:rsidP="00F90DD1">
      <w:pPr>
        <w:ind w:firstLine="5040"/>
        <w:rPr>
          <w:sz w:val="28"/>
          <w:szCs w:val="28"/>
        </w:rPr>
      </w:pPr>
      <w:r>
        <w:rPr>
          <w:sz w:val="28"/>
          <w:szCs w:val="28"/>
        </w:rPr>
        <w:t>автономной области</w:t>
      </w:r>
    </w:p>
    <w:p w:rsidR="00F90DD1" w:rsidRDefault="00F90DD1" w:rsidP="00F90DD1">
      <w:pPr>
        <w:ind w:firstLine="5040"/>
        <w:rPr>
          <w:sz w:val="28"/>
          <w:szCs w:val="28"/>
        </w:rPr>
      </w:pPr>
    </w:p>
    <w:p w:rsidR="00F90DD1" w:rsidRDefault="00F90DD1" w:rsidP="00F90DD1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________________ А.А. Винников </w:t>
      </w:r>
    </w:p>
    <w:p w:rsidR="00F90DD1" w:rsidRDefault="00F90DD1" w:rsidP="00F90DD1">
      <w:pPr>
        <w:ind w:firstLine="5040"/>
        <w:rPr>
          <w:sz w:val="28"/>
          <w:szCs w:val="28"/>
        </w:rPr>
      </w:pPr>
    </w:p>
    <w:p w:rsidR="00F90DD1" w:rsidRDefault="00F90DD1" w:rsidP="00F90DD1">
      <w:pPr>
        <w:ind w:firstLine="5040"/>
        <w:rPr>
          <w:sz w:val="28"/>
          <w:szCs w:val="28"/>
        </w:rPr>
      </w:pPr>
      <w:r>
        <w:rPr>
          <w:sz w:val="28"/>
          <w:szCs w:val="28"/>
        </w:rPr>
        <w:t>«__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__» ______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________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F90DD1" w:rsidRDefault="00F90DD1" w:rsidP="00F90DD1">
      <w:pPr>
        <w:ind w:firstLine="5040"/>
      </w:pPr>
    </w:p>
    <w:p w:rsidR="00F90DD1" w:rsidRDefault="00F90DD1" w:rsidP="00F90DD1">
      <w:pPr>
        <w:jc w:val="center"/>
        <w:rPr>
          <w:sz w:val="26"/>
          <w:szCs w:val="26"/>
        </w:rPr>
      </w:pPr>
    </w:p>
    <w:p w:rsidR="00F90DD1" w:rsidRDefault="00F90DD1" w:rsidP="00F90DD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</w:t>
      </w:r>
    </w:p>
    <w:p w:rsidR="00F90DD1" w:rsidRDefault="00F90DD1" w:rsidP="00F90DD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работы антинаркотической комиссии Еврейской автономной области </w:t>
      </w:r>
      <w:r>
        <w:rPr>
          <w:sz w:val="28"/>
          <w:szCs w:val="28"/>
          <w:lang w:eastAsia="en-US"/>
        </w:rPr>
        <w:br/>
        <w:t>в 2014 году</w:t>
      </w:r>
    </w:p>
    <w:p w:rsidR="00F90DD1" w:rsidRDefault="00F90DD1" w:rsidP="00F90DD1">
      <w:pPr>
        <w:jc w:val="both"/>
        <w:rPr>
          <w:b/>
          <w:bCs/>
          <w:sz w:val="28"/>
          <w:szCs w:val="28"/>
          <w:u w:val="single"/>
          <w:lang w:eastAsia="en-US"/>
        </w:rPr>
      </w:pPr>
    </w:p>
    <w:p w:rsidR="00F90DD1" w:rsidRDefault="00F90DD1" w:rsidP="00F90DD1">
      <w:pPr>
        <w:jc w:val="both"/>
        <w:rPr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  <w:lang w:eastAsia="en-US"/>
        </w:rPr>
        <w:t>1 квартал</w:t>
      </w:r>
    </w:p>
    <w:p w:rsidR="00F90DD1" w:rsidRDefault="00F90DD1" w:rsidP="00F90DD1">
      <w:pPr>
        <w:ind w:firstLine="709"/>
        <w:jc w:val="both"/>
        <w:rPr>
          <w:color w:val="FF0000"/>
          <w:sz w:val="28"/>
          <w:szCs w:val="28"/>
          <w:lang w:eastAsia="en-US"/>
        </w:rPr>
      </w:pPr>
    </w:p>
    <w:p w:rsidR="00F90DD1" w:rsidRDefault="00F90DD1" w:rsidP="00F90D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Об итогах работы по выявлению и уничтожению дикорастущей конопли, фактов незаконного культивирования наркотикосодержащих растений в 2013 году и подготовки к проведению межведомственной оперативно-профилактической операции «Мак-2014».</w:t>
      </w:r>
    </w:p>
    <w:p w:rsidR="00F90DD1" w:rsidRDefault="00F90DD1" w:rsidP="00F90D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.</w:t>
      </w:r>
    </w:p>
    <w:tbl>
      <w:tblPr>
        <w:tblW w:w="0" w:type="auto"/>
        <w:tblLook w:val="00A0"/>
      </w:tblPr>
      <w:tblGrid>
        <w:gridCol w:w="2113"/>
        <w:gridCol w:w="7478"/>
      </w:tblGrid>
      <w:tr w:rsidR="00F90DD1">
        <w:tc>
          <w:tcPr>
            <w:tcW w:w="2093" w:type="dxa"/>
          </w:tcPr>
          <w:p w:rsidR="00F90DD1" w:rsidRDefault="00F90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Ответственные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478" w:type="dxa"/>
          </w:tcPr>
          <w:p w:rsidR="00F90DD1" w:rsidRDefault="00F90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Служба по ЕАО Регионального управления ФСКН России по Хабаровскому краю, УМВД России по ЕАО, </w:t>
            </w:r>
            <w:r>
              <w:rPr>
                <w:sz w:val="28"/>
                <w:szCs w:val="28"/>
              </w:rPr>
              <w:t>управление сельского хозяйства правительства Еврейской автономной области, главы муниципальных образований Еврейской автономной области.</w:t>
            </w:r>
          </w:p>
        </w:tc>
      </w:tr>
    </w:tbl>
    <w:p w:rsidR="00F90DD1" w:rsidRDefault="00F90DD1" w:rsidP="00F90DD1">
      <w:pPr>
        <w:ind w:left="2160" w:hanging="2160"/>
        <w:jc w:val="both"/>
        <w:rPr>
          <w:sz w:val="28"/>
          <w:szCs w:val="28"/>
          <w:lang w:eastAsia="en-US"/>
        </w:rPr>
      </w:pPr>
    </w:p>
    <w:p w:rsidR="00F90DD1" w:rsidRDefault="00F90DD1" w:rsidP="00F90DD1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 О рассмотрении проекта доклада о наркоситуации в Еврейской автономной области за 2013 год.</w:t>
      </w:r>
    </w:p>
    <w:tbl>
      <w:tblPr>
        <w:tblW w:w="0" w:type="auto"/>
        <w:tblLook w:val="00A0"/>
      </w:tblPr>
      <w:tblGrid>
        <w:gridCol w:w="2113"/>
        <w:gridCol w:w="7478"/>
      </w:tblGrid>
      <w:tr w:rsidR="00F90DD1">
        <w:tc>
          <w:tcPr>
            <w:tcW w:w="2093" w:type="dxa"/>
          </w:tcPr>
          <w:p w:rsidR="00F90DD1" w:rsidRDefault="00F90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Ответственные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478" w:type="dxa"/>
          </w:tcPr>
          <w:p w:rsidR="00F90DD1" w:rsidRDefault="00F90DD1">
            <w:pPr>
              <w:ind w:left="2340" w:hanging="2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обеспечению деятельности мировых судей и</w:t>
            </w:r>
          </w:p>
          <w:p w:rsidR="00F90DD1" w:rsidRDefault="00F90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взаимодействию с правоохранительными органами Еврейской автономной области,</w:t>
            </w:r>
            <w:r>
              <w:rPr>
                <w:sz w:val="28"/>
                <w:szCs w:val="28"/>
                <w:lang w:eastAsia="en-US"/>
              </w:rPr>
              <w:t xml:space="preserve"> члены антинаркотической комиссии.</w:t>
            </w:r>
          </w:p>
        </w:tc>
      </w:tr>
    </w:tbl>
    <w:p w:rsidR="00F90DD1" w:rsidRDefault="00F90DD1" w:rsidP="00F90DD1">
      <w:pPr>
        <w:ind w:left="2127" w:hanging="3"/>
        <w:jc w:val="both"/>
        <w:rPr>
          <w:sz w:val="28"/>
          <w:szCs w:val="28"/>
          <w:lang w:eastAsia="en-US"/>
        </w:rPr>
      </w:pPr>
    </w:p>
    <w:p w:rsidR="00F90DD1" w:rsidRDefault="00F90DD1" w:rsidP="00F90DD1">
      <w:pPr>
        <w:jc w:val="both"/>
        <w:rPr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  <w:lang w:eastAsia="en-US"/>
        </w:rPr>
        <w:t xml:space="preserve">2 квартал </w:t>
      </w:r>
    </w:p>
    <w:p w:rsidR="00F90DD1" w:rsidRDefault="00F90DD1" w:rsidP="00F90DD1">
      <w:pPr>
        <w:jc w:val="both"/>
        <w:rPr>
          <w:color w:val="FF0000"/>
          <w:sz w:val="28"/>
          <w:szCs w:val="28"/>
          <w:lang w:eastAsia="en-US"/>
        </w:rPr>
      </w:pPr>
    </w:p>
    <w:p w:rsidR="00F90DD1" w:rsidRDefault="00F90DD1" w:rsidP="00F90DD1">
      <w:pPr>
        <w:spacing w:after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О состоянии и проблемах обеспечения населения Еврейской автономной области наркологической помощью, в том числе:</w:t>
      </w:r>
    </w:p>
    <w:p w:rsidR="00F90DD1" w:rsidRDefault="00F90DD1" w:rsidP="00F90DD1">
      <w:pPr>
        <w:spacing w:after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складывающаяся обстановка по заболеваемости наркоманией, токсикоманией и алкоголизмом на территории Еврейской автономной области;</w:t>
      </w:r>
    </w:p>
    <w:p w:rsidR="00F90DD1" w:rsidRDefault="00F90DD1" w:rsidP="00F90DD1">
      <w:pPr>
        <w:spacing w:after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административная практика правоохранительных органов, в сфере незаконного оборота наркотиков, и сотрудничестве наркологической службы по постановке на профилактический учет лиц допускающих немедицинское употребление </w:t>
      </w:r>
      <w:proofErr w:type="spellStart"/>
      <w:r>
        <w:rPr>
          <w:sz w:val="28"/>
          <w:szCs w:val="28"/>
          <w:lang w:eastAsia="en-US"/>
        </w:rPr>
        <w:t>психоактивных</w:t>
      </w:r>
      <w:proofErr w:type="spellEnd"/>
      <w:r>
        <w:rPr>
          <w:sz w:val="28"/>
          <w:szCs w:val="28"/>
          <w:lang w:eastAsia="en-US"/>
        </w:rPr>
        <w:t xml:space="preserve"> веществ, для дальнейшей работы по избавлению граждан от наркотической зависимости;</w:t>
      </w:r>
    </w:p>
    <w:p w:rsidR="00F90DD1" w:rsidRDefault="00F90DD1" w:rsidP="00F90DD1">
      <w:pPr>
        <w:spacing w:after="200"/>
        <w:ind w:firstLine="709"/>
        <w:jc w:val="both"/>
        <w:rPr>
          <w:sz w:val="27"/>
          <w:szCs w:val="27"/>
        </w:rPr>
      </w:pPr>
      <w:r>
        <w:rPr>
          <w:sz w:val="28"/>
          <w:szCs w:val="28"/>
          <w:lang w:eastAsia="en-US"/>
        </w:rPr>
        <w:t xml:space="preserve">- эффективная организация функционирования </w:t>
      </w:r>
      <w:r>
        <w:rPr>
          <w:sz w:val="27"/>
          <w:szCs w:val="27"/>
        </w:rPr>
        <w:t>химико-токсикологической лаборатории ОГУЗ «Бюро судебно-медицинской экспертизы».</w:t>
      </w:r>
    </w:p>
    <w:p w:rsidR="00F90DD1" w:rsidRDefault="00F90DD1" w:rsidP="00F90DD1">
      <w:pPr>
        <w:spacing w:after="200"/>
        <w:ind w:firstLine="709"/>
        <w:jc w:val="both"/>
        <w:rPr>
          <w:b/>
          <w:bCs/>
          <w:i/>
          <w:iCs/>
          <w:sz w:val="20"/>
          <w:szCs w:val="20"/>
        </w:rPr>
      </w:pPr>
    </w:p>
    <w:tbl>
      <w:tblPr>
        <w:tblW w:w="0" w:type="auto"/>
        <w:tblLook w:val="00A0"/>
      </w:tblPr>
      <w:tblGrid>
        <w:gridCol w:w="2113"/>
        <w:gridCol w:w="7458"/>
      </w:tblGrid>
      <w:tr w:rsidR="00F90DD1">
        <w:tc>
          <w:tcPr>
            <w:tcW w:w="2113" w:type="dxa"/>
          </w:tcPr>
          <w:p w:rsidR="00F90DD1" w:rsidRDefault="00F90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Ответственные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458" w:type="dxa"/>
          </w:tcPr>
          <w:p w:rsidR="00F90DD1" w:rsidRDefault="00F90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здравоохранения правительства Еврейской автономной области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Служба по ЕАО Регионального управления ФСКН России по Хабаровскому краю, УМВД России по ЕАО.</w:t>
            </w:r>
          </w:p>
        </w:tc>
      </w:tr>
    </w:tbl>
    <w:p w:rsidR="00F90DD1" w:rsidRDefault="00F90DD1" w:rsidP="00F90DD1">
      <w:pPr>
        <w:spacing w:after="200"/>
        <w:jc w:val="both"/>
        <w:rPr>
          <w:sz w:val="20"/>
          <w:szCs w:val="20"/>
          <w:lang w:eastAsia="en-US"/>
        </w:rPr>
      </w:pPr>
    </w:p>
    <w:p w:rsidR="00F90DD1" w:rsidRDefault="00F90DD1" w:rsidP="00F90D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 О состоянии работы по предупреждению </w:t>
      </w:r>
      <w:proofErr w:type="spellStart"/>
      <w:r>
        <w:rPr>
          <w:sz w:val="28"/>
          <w:szCs w:val="28"/>
          <w:lang w:eastAsia="en-US"/>
        </w:rPr>
        <w:t>наркопреступлений</w:t>
      </w:r>
      <w:proofErr w:type="spellEnd"/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Ленинском</w:t>
      </w:r>
      <w:proofErr w:type="gramEnd"/>
      <w:r>
        <w:rPr>
          <w:sz w:val="28"/>
          <w:szCs w:val="28"/>
          <w:lang w:eastAsia="en-US"/>
        </w:rPr>
        <w:t xml:space="preserve"> и Октябрьском муниципальных районах.</w:t>
      </w:r>
    </w:p>
    <w:p w:rsidR="00F90DD1" w:rsidRDefault="00F90DD1" w:rsidP="00F90DD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113"/>
        <w:gridCol w:w="7458"/>
      </w:tblGrid>
      <w:tr w:rsidR="00F90DD1">
        <w:tc>
          <w:tcPr>
            <w:tcW w:w="2113" w:type="dxa"/>
          </w:tcPr>
          <w:p w:rsidR="00F90DD1" w:rsidRDefault="00F90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Ответственные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458" w:type="dxa"/>
          </w:tcPr>
          <w:p w:rsidR="00F90DD1" w:rsidRDefault="00F90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администрации Ленинского и Октябрьского муниципальных районов, </w:t>
            </w:r>
            <w:r>
              <w:rPr>
                <w:sz w:val="28"/>
                <w:szCs w:val="28"/>
                <w:lang w:eastAsia="en-US"/>
              </w:rPr>
              <w:t>Служба по ЕАО Регионального управления ФСКН России по Хабаровскому краю,</w:t>
            </w:r>
            <w:r>
              <w:rPr>
                <w:sz w:val="28"/>
                <w:szCs w:val="28"/>
              </w:rPr>
              <w:t xml:space="preserve"> УМВД России по ЕАО.</w:t>
            </w:r>
          </w:p>
        </w:tc>
      </w:tr>
    </w:tbl>
    <w:p w:rsidR="00F90DD1" w:rsidRDefault="00F90DD1" w:rsidP="00F90DD1">
      <w:pPr>
        <w:jc w:val="both"/>
        <w:rPr>
          <w:sz w:val="20"/>
          <w:szCs w:val="20"/>
          <w:lang w:eastAsia="en-US"/>
        </w:rPr>
      </w:pPr>
    </w:p>
    <w:p w:rsidR="00F90DD1" w:rsidRDefault="00F90DD1" w:rsidP="00F90DD1">
      <w:pPr>
        <w:jc w:val="both"/>
        <w:rPr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  <w:lang w:eastAsia="en-US"/>
        </w:rPr>
        <w:t>3 квартал</w:t>
      </w:r>
    </w:p>
    <w:p w:rsidR="00F90DD1" w:rsidRDefault="00F90DD1" w:rsidP="00F90DD1">
      <w:pPr>
        <w:ind w:firstLine="709"/>
        <w:jc w:val="both"/>
        <w:rPr>
          <w:sz w:val="28"/>
          <w:szCs w:val="28"/>
          <w:lang w:eastAsia="en-US"/>
        </w:rPr>
      </w:pPr>
    </w:p>
    <w:p w:rsidR="00F90DD1" w:rsidRDefault="00F90DD1" w:rsidP="00F90D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1. </w:t>
      </w:r>
      <w:r>
        <w:rPr>
          <w:sz w:val="28"/>
          <w:szCs w:val="28"/>
        </w:rPr>
        <w:t>Об организации работы по формированию и поддержке развития молодежных волонтерских движений и общественных организаций, осуществляющих деятельность в сфере пропаганды здорового образа жизни и профилактики наркомании.</w:t>
      </w:r>
    </w:p>
    <w:p w:rsidR="00F90DD1" w:rsidRDefault="00F90DD1" w:rsidP="00F90DD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0" w:type="auto"/>
        <w:tblLook w:val="00A0"/>
      </w:tblPr>
      <w:tblGrid>
        <w:gridCol w:w="2138"/>
        <w:gridCol w:w="7433"/>
      </w:tblGrid>
      <w:tr w:rsidR="00F90DD1">
        <w:tc>
          <w:tcPr>
            <w:tcW w:w="2138" w:type="dxa"/>
          </w:tcPr>
          <w:p w:rsidR="00F90DD1" w:rsidRDefault="00F90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Ответственный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433" w:type="dxa"/>
          </w:tcPr>
          <w:p w:rsidR="00F90DD1" w:rsidRDefault="00F90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внутренней политике Еврейской автономной области, общественные организации.</w:t>
            </w:r>
          </w:p>
        </w:tc>
      </w:tr>
    </w:tbl>
    <w:p w:rsidR="00F90DD1" w:rsidRDefault="00F90DD1" w:rsidP="00F90DD1">
      <w:pPr>
        <w:tabs>
          <w:tab w:val="left" w:pos="9000"/>
        </w:tabs>
        <w:ind w:left="2340" w:hanging="2340"/>
        <w:jc w:val="both"/>
        <w:rPr>
          <w:sz w:val="28"/>
          <w:szCs w:val="28"/>
          <w:lang w:eastAsia="en-US"/>
        </w:rPr>
      </w:pPr>
    </w:p>
    <w:p w:rsidR="00F90DD1" w:rsidRDefault="00F90DD1" w:rsidP="00F90D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 Об организации социально-психологического тестирования и проведения профилактических медицинских осмотров обучающихся в организациях общеобразовательного, профессионального и высшего образования, в целях раннего выявления незаконного потребления наркотических средств и психотропных веществ.</w:t>
      </w:r>
    </w:p>
    <w:p w:rsidR="00F90DD1" w:rsidRDefault="00F90DD1" w:rsidP="00F90DD1">
      <w:pPr>
        <w:jc w:val="both"/>
        <w:rPr>
          <w:b/>
          <w:bCs/>
          <w:i/>
          <w:iCs/>
          <w:sz w:val="20"/>
          <w:szCs w:val="20"/>
        </w:rPr>
      </w:pPr>
    </w:p>
    <w:tbl>
      <w:tblPr>
        <w:tblW w:w="0" w:type="auto"/>
        <w:tblLook w:val="00A0"/>
      </w:tblPr>
      <w:tblGrid>
        <w:gridCol w:w="2138"/>
        <w:gridCol w:w="7433"/>
      </w:tblGrid>
      <w:tr w:rsidR="00F90DD1">
        <w:tc>
          <w:tcPr>
            <w:tcW w:w="2138" w:type="dxa"/>
          </w:tcPr>
          <w:p w:rsidR="00F90DD1" w:rsidRDefault="00F90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Ответственный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433" w:type="dxa"/>
          </w:tcPr>
          <w:p w:rsidR="00F90DD1" w:rsidRDefault="00F90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комитет образования по Еврейской автономной области, образовательные организации высшего образования, профессиональные образовательные организации Еврейской автономной области, управление здравоохранения правительства Еврейской автономной области. </w:t>
            </w:r>
          </w:p>
        </w:tc>
      </w:tr>
    </w:tbl>
    <w:p w:rsidR="00F90DD1" w:rsidRDefault="00F90DD1" w:rsidP="00F90DD1">
      <w:pPr>
        <w:jc w:val="both"/>
        <w:rPr>
          <w:sz w:val="28"/>
          <w:szCs w:val="28"/>
          <w:lang w:eastAsia="en-US"/>
        </w:rPr>
      </w:pPr>
    </w:p>
    <w:p w:rsidR="00F90DD1" w:rsidRDefault="00F90DD1" w:rsidP="00F90DD1">
      <w:pPr>
        <w:jc w:val="both"/>
        <w:rPr>
          <w:sz w:val="28"/>
          <w:szCs w:val="28"/>
          <w:lang w:eastAsia="en-US"/>
        </w:rPr>
      </w:pPr>
    </w:p>
    <w:p w:rsidR="00F90DD1" w:rsidRDefault="00F90DD1" w:rsidP="00F90DD1">
      <w:pPr>
        <w:jc w:val="both"/>
        <w:rPr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  <w:lang w:eastAsia="en-US"/>
        </w:rPr>
        <w:lastRenderedPageBreak/>
        <w:t>4 квартал</w:t>
      </w:r>
    </w:p>
    <w:p w:rsidR="00F90DD1" w:rsidRDefault="00F90DD1" w:rsidP="00F90DD1">
      <w:pPr>
        <w:jc w:val="both"/>
        <w:rPr>
          <w:b/>
          <w:bCs/>
          <w:sz w:val="28"/>
          <w:szCs w:val="28"/>
          <w:u w:val="single"/>
          <w:lang w:eastAsia="en-US"/>
        </w:rPr>
      </w:pPr>
    </w:p>
    <w:p w:rsidR="00F90DD1" w:rsidRDefault="00F90DD1" w:rsidP="00F90D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>
        <w:rPr>
          <w:color w:val="000000"/>
          <w:sz w:val="28"/>
          <w:szCs w:val="28"/>
        </w:rPr>
        <w:t>О ходе реализации на территории Еврейской автономной области Стратегии государственной антинаркотической политики Российской Федерации до 2020 года, утвержденной Указом Президента Российской Федерации от 09.06.2010 № 690.</w:t>
      </w:r>
    </w:p>
    <w:p w:rsidR="00F90DD1" w:rsidRDefault="00F90DD1" w:rsidP="00F90DD1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113"/>
        <w:gridCol w:w="7478"/>
      </w:tblGrid>
      <w:tr w:rsidR="00F90DD1">
        <w:tc>
          <w:tcPr>
            <w:tcW w:w="2093" w:type="dxa"/>
          </w:tcPr>
          <w:p w:rsidR="00F90DD1" w:rsidRDefault="00F90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Ответственные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478" w:type="dxa"/>
          </w:tcPr>
          <w:p w:rsidR="00F90DD1" w:rsidRDefault="00F90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</w:rPr>
              <w:t>правление по обеспечению деятельности мировых судей и взаимодействию с правоохранительными органами Еврейской автономной области,</w:t>
            </w:r>
            <w:r>
              <w:rPr>
                <w:sz w:val="28"/>
                <w:szCs w:val="28"/>
                <w:lang w:eastAsia="en-US"/>
              </w:rPr>
              <w:t xml:space="preserve"> Служба по ЕАО Регионального управления ФСКН России по Хабаровскому краю,</w:t>
            </w:r>
            <w:r>
              <w:rPr>
                <w:sz w:val="28"/>
                <w:szCs w:val="28"/>
              </w:rPr>
              <w:t xml:space="preserve"> управление здравоохранения правительства Еврейской автономной области, УМВД России по ЕАО. </w:t>
            </w:r>
          </w:p>
        </w:tc>
      </w:tr>
    </w:tbl>
    <w:p w:rsidR="00F90DD1" w:rsidRDefault="00F90DD1" w:rsidP="00F90DD1">
      <w:pPr>
        <w:jc w:val="both"/>
        <w:rPr>
          <w:sz w:val="28"/>
          <w:szCs w:val="28"/>
        </w:rPr>
      </w:pPr>
    </w:p>
    <w:p w:rsidR="00F90DD1" w:rsidRDefault="00F90DD1" w:rsidP="00F90D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 О</w:t>
      </w:r>
      <w:r>
        <w:rPr>
          <w:sz w:val="28"/>
          <w:szCs w:val="28"/>
        </w:rPr>
        <w:t xml:space="preserve">рганизация антинаркотической деятельности в Биробиджанском  муниципальном районе. </w:t>
      </w:r>
    </w:p>
    <w:p w:rsidR="00F90DD1" w:rsidRDefault="00F90DD1" w:rsidP="00F90DD1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138"/>
        <w:gridCol w:w="7478"/>
      </w:tblGrid>
      <w:tr w:rsidR="00F90DD1">
        <w:tc>
          <w:tcPr>
            <w:tcW w:w="2093" w:type="dxa"/>
          </w:tcPr>
          <w:p w:rsidR="00F90DD1" w:rsidRDefault="00F90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Ответственный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478" w:type="dxa"/>
          </w:tcPr>
          <w:p w:rsidR="00F90DD1" w:rsidRDefault="00F90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Биробиджанского муниципального района.</w:t>
            </w:r>
          </w:p>
        </w:tc>
      </w:tr>
    </w:tbl>
    <w:p w:rsidR="00F90DD1" w:rsidRDefault="00F90DD1" w:rsidP="00F90DD1">
      <w:pPr>
        <w:jc w:val="both"/>
        <w:rPr>
          <w:sz w:val="28"/>
          <w:szCs w:val="28"/>
        </w:rPr>
      </w:pPr>
    </w:p>
    <w:p w:rsidR="00F90DD1" w:rsidRDefault="00F90DD1" w:rsidP="00F90D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 О плане работы антинаркотической комиссии Еврейской автономной области на 2015 год.</w:t>
      </w:r>
    </w:p>
    <w:p w:rsidR="00F90DD1" w:rsidRDefault="00F90DD1" w:rsidP="00F90DD1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2113"/>
        <w:gridCol w:w="7478"/>
      </w:tblGrid>
      <w:tr w:rsidR="00F90DD1">
        <w:tc>
          <w:tcPr>
            <w:tcW w:w="2093" w:type="dxa"/>
          </w:tcPr>
          <w:p w:rsidR="00F90DD1" w:rsidRDefault="00F90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Ответственные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478" w:type="dxa"/>
          </w:tcPr>
          <w:p w:rsidR="00F90DD1" w:rsidRDefault="00F90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управление по обеспечению деятельности мировых судей и взаимодействию с правоохранительными органами Еврейской автономной области</w:t>
            </w:r>
            <w:r>
              <w:rPr>
                <w:sz w:val="28"/>
                <w:szCs w:val="28"/>
                <w:lang w:eastAsia="en-US"/>
              </w:rPr>
              <w:t>, члены комиссии.</w:t>
            </w:r>
          </w:p>
        </w:tc>
      </w:tr>
    </w:tbl>
    <w:p w:rsidR="00F90DD1" w:rsidRDefault="00F90DD1" w:rsidP="00F90DD1">
      <w:pPr>
        <w:jc w:val="both"/>
        <w:rPr>
          <w:sz w:val="28"/>
          <w:szCs w:val="28"/>
          <w:lang w:eastAsia="en-US"/>
        </w:rPr>
      </w:pPr>
    </w:p>
    <w:p w:rsidR="00F90DD1" w:rsidRDefault="00F90DD1" w:rsidP="00F90DD1">
      <w:pPr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Примечание: </w:t>
      </w:r>
      <w:r>
        <w:rPr>
          <w:sz w:val="28"/>
          <w:szCs w:val="28"/>
          <w:lang w:eastAsia="en-US"/>
        </w:rPr>
        <w:t>Вопрос: «О ходе исполнения ранее принятых решений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антинаркотической комиссии Еврейской автономной области» рассматривается на каждом заседании комиссии.</w:t>
      </w:r>
    </w:p>
    <w:p w:rsidR="00F90DD1" w:rsidRDefault="00F90DD1" w:rsidP="00F90DD1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2138"/>
        <w:gridCol w:w="7478"/>
      </w:tblGrid>
      <w:tr w:rsidR="00F90DD1">
        <w:tc>
          <w:tcPr>
            <w:tcW w:w="2093" w:type="dxa"/>
          </w:tcPr>
          <w:p w:rsidR="00F90DD1" w:rsidRDefault="00F90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Ответственный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478" w:type="dxa"/>
          </w:tcPr>
          <w:p w:rsidR="00F90DD1" w:rsidRDefault="00F90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управление по обеспечению деятельности мировых судей и взаимодействию с правоохранительными органами Еврейской автономной области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F90DD1" w:rsidRDefault="00F90DD1" w:rsidP="00F90DD1">
      <w:pPr>
        <w:jc w:val="both"/>
        <w:rPr>
          <w:sz w:val="28"/>
          <w:szCs w:val="28"/>
          <w:lang w:eastAsia="ar-SA"/>
        </w:rPr>
      </w:pPr>
    </w:p>
    <w:p w:rsidR="00F90DD1" w:rsidRDefault="00F90DD1" w:rsidP="00F90DD1">
      <w:pPr>
        <w:tabs>
          <w:tab w:val="left" w:pos="540"/>
          <w:tab w:val="left" w:pos="7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антинаркотической</w:t>
      </w:r>
    </w:p>
    <w:p w:rsidR="00F90DD1" w:rsidRDefault="00F90DD1" w:rsidP="00F90DD1">
      <w:pPr>
        <w:tabs>
          <w:tab w:val="left" w:pos="540"/>
          <w:tab w:val="left" w:pos="7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Еврейской автономной области, </w:t>
      </w:r>
    </w:p>
    <w:p w:rsidR="00F90DD1" w:rsidRDefault="00F90DD1" w:rsidP="00F90DD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обеспечению</w:t>
      </w:r>
    </w:p>
    <w:p w:rsidR="00F90DD1" w:rsidRDefault="00F90DD1" w:rsidP="00F90DD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мировых судей и </w:t>
      </w:r>
    </w:p>
    <w:p w:rsidR="00F90DD1" w:rsidRDefault="00F90DD1" w:rsidP="00F90DD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взаимодействию с </w:t>
      </w:r>
      <w:proofErr w:type="gramStart"/>
      <w:r>
        <w:rPr>
          <w:sz w:val="28"/>
          <w:szCs w:val="28"/>
        </w:rPr>
        <w:t>правоохранительными</w:t>
      </w:r>
      <w:proofErr w:type="gramEnd"/>
    </w:p>
    <w:p w:rsidR="00F90DD1" w:rsidRDefault="00F90DD1" w:rsidP="00F90DD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органами Еврейской автономной области                                          В.Р. </w:t>
      </w:r>
      <w:proofErr w:type="spellStart"/>
      <w:r>
        <w:rPr>
          <w:sz w:val="28"/>
          <w:szCs w:val="28"/>
        </w:rPr>
        <w:t>Бриске</w:t>
      </w:r>
      <w:proofErr w:type="spellEnd"/>
    </w:p>
    <w:p w:rsidR="00F90DD1" w:rsidRDefault="00F90DD1" w:rsidP="00F90DD1"/>
    <w:p w:rsidR="00491A53" w:rsidRDefault="00491A53" w:rsidP="00CC3B3D">
      <w:pPr>
        <w:pStyle w:val="a3"/>
        <w:ind w:firstLine="708"/>
        <w:rPr>
          <w:color w:val="000000"/>
        </w:rPr>
      </w:pPr>
    </w:p>
    <w:sectPr w:rsidR="00491A53" w:rsidSect="00135D17">
      <w:pgSz w:w="11906" w:h="16838"/>
      <w:pgMar w:top="71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12B"/>
    <w:rsid w:val="00050C91"/>
    <w:rsid w:val="000678F0"/>
    <w:rsid w:val="00135D17"/>
    <w:rsid w:val="001B0523"/>
    <w:rsid w:val="001B3623"/>
    <w:rsid w:val="001F6B8A"/>
    <w:rsid w:val="0023512B"/>
    <w:rsid w:val="002C3638"/>
    <w:rsid w:val="00300DC9"/>
    <w:rsid w:val="00305D40"/>
    <w:rsid w:val="00331326"/>
    <w:rsid w:val="00491A53"/>
    <w:rsid w:val="00540B44"/>
    <w:rsid w:val="00603D59"/>
    <w:rsid w:val="00645233"/>
    <w:rsid w:val="00692075"/>
    <w:rsid w:val="006E0DAD"/>
    <w:rsid w:val="006E499B"/>
    <w:rsid w:val="00727FD4"/>
    <w:rsid w:val="00794C39"/>
    <w:rsid w:val="00797DA3"/>
    <w:rsid w:val="007B5021"/>
    <w:rsid w:val="00865277"/>
    <w:rsid w:val="00942B58"/>
    <w:rsid w:val="0097776A"/>
    <w:rsid w:val="0099218F"/>
    <w:rsid w:val="009A72E6"/>
    <w:rsid w:val="009E3456"/>
    <w:rsid w:val="009F39A1"/>
    <w:rsid w:val="009F4212"/>
    <w:rsid w:val="00A177B7"/>
    <w:rsid w:val="00A6514F"/>
    <w:rsid w:val="00B0743D"/>
    <w:rsid w:val="00B13732"/>
    <w:rsid w:val="00BB1DA8"/>
    <w:rsid w:val="00CA5812"/>
    <w:rsid w:val="00CC3B3D"/>
    <w:rsid w:val="00D44D14"/>
    <w:rsid w:val="00D96934"/>
    <w:rsid w:val="00E420E4"/>
    <w:rsid w:val="00F61E73"/>
    <w:rsid w:val="00F845A1"/>
    <w:rsid w:val="00F9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3512B"/>
    <w:pPr>
      <w:jc w:val="both"/>
    </w:pPr>
    <w:rPr>
      <w:sz w:val="28"/>
      <w:szCs w:val="28"/>
    </w:rPr>
  </w:style>
  <w:style w:type="paragraph" w:customStyle="1" w:styleId="a4">
    <w:name w:val=" Знак Знак Знак Знак Знак Знак Знак"/>
    <w:basedOn w:val="a"/>
    <w:rsid w:val="00F61E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rsid w:val="001B362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B502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0743D"/>
    <w:pPr>
      <w:spacing w:after="120"/>
      <w:ind w:left="283"/>
    </w:pPr>
  </w:style>
  <w:style w:type="paragraph" w:styleId="2">
    <w:name w:val="Body Text Indent 2"/>
    <w:basedOn w:val="a"/>
    <w:rsid w:val="006E0DAD"/>
    <w:pPr>
      <w:spacing w:after="120" w:line="480" w:lineRule="auto"/>
      <w:ind w:left="283"/>
    </w:pPr>
  </w:style>
  <w:style w:type="paragraph" w:customStyle="1" w:styleId="Char">
    <w:name w:val="Char"/>
    <w:basedOn w:val="a"/>
    <w:rsid w:val="006E0DA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Normal (Web)"/>
    <w:basedOn w:val="a"/>
    <w:rsid w:val="00491A53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9F39A1"/>
    <w:rPr>
      <w:i/>
      <w:iCs/>
    </w:rPr>
  </w:style>
  <w:style w:type="paragraph" w:customStyle="1" w:styleId="a9">
    <w:name w:val="Знак Знак Знак Знак Знак Знак Знак"/>
    <w:basedOn w:val="a"/>
    <w:rsid w:val="00BB1D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мая в ДВГУПС состоялась Всероссийская научная конференция по теме «Правовая Россия: теория и практика»</vt:lpstr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мая в ДВГУПС состоялась Всероссийская научная конференция по теме «Правовая Россия: теория и практика»</dc:title>
  <dc:subject/>
  <dc:creator>Пользователь</dc:creator>
  <cp:keywords/>
  <dc:description/>
  <cp:lastModifiedBy>Барсуков</cp:lastModifiedBy>
  <cp:revision>2</cp:revision>
  <cp:lastPrinted>2013-05-28T23:50:00Z</cp:lastPrinted>
  <dcterms:created xsi:type="dcterms:W3CDTF">2014-05-13T02:51:00Z</dcterms:created>
  <dcterms:modified xsi:type="dcterms:W3CDTF">2014-05-13T02:51:00Z</dcterms:modified>
</cp:coreProperties>
</file>